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6C" w:rsidRDefault="00D251A0" w:rsidP="00D251A0">
      <w:pPr>
        <w:pStyle w:val="Title"/>
        <w:rPr>
          <w:sz w:val="40"/>
          <w:szCs w:val="40"/>
        </w:rPr>
      </w:pPr>
      <w:r w:rsidRPr="00D251A0">
        <w:rPr>
          <w:sz w:val="40"/>
          <w:szCs w:val="40"/>
        </w:rPr>
        <w:t>R.E.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1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Religious Context: To investigate related experience and concepts.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1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Empathy: To be sensitive to differences.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1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Experiences: To be aware of what is significant in their immediate experience.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2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Religious C</w:t>
            </w:r>
            <w:r>
              <w:rPr>
                <w:rFonts w:cs="Tahoma"/>
                <w:color w:val="000000"/>
              </w:rPr>
              <w:t xml:space="preserve">ontext: To ask questions about </w:t>
            </w:r>
            <w:r w:rsidRPr="00D251A0">
              <w:rPr>
                <w:rFonts w:cs="Tahoma"/>
                <w:color w:val="000000"/>
              </w:rPr>
              <w:t>the beliefs and practices of religion and be aware of the feelings of believers.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2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 xml:space="preserve">Empathy: To relate to the lifestyles and attitudes of religious </w:t>
            </w:r>
            <w:proofErr w:type="gramStart"/>
            <w:r w:rsidRPr="00D251A0">
              <w:rPr>
                <w:rFonts w:cs="Tahoma"/>
                <w:color w:val="000000"/>
              </w:rPr>
              <w:t>people  and</w:t>
            </w:r>
            <w:proofErr w:type="gramEnd"/>
            <w:r w:rsidRPr="00D251A0">
              <w:rPr>
                <w:rFonts w:cs="Tahoma"/>
                <w:color w:val="000000"/>
              </w:rPr>
              <w:t xml:space="preserve"> identify differences.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2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Experiences: To understand that beliefs and attitudes influence the way we live.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3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Religious Context: To reflect on the significance to believers and how they live.</w:t>
            </w:r>
            <w:bookmarkStart w:id="0" w:name="_GoBack"/>
            <w:bookmarkEnd w:id="0"/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3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</w:t>
            </w:r>
            <w:r w:rsidRPr="00D251A0">
              <w:rPr>
                <w:rFonts w:cs="Tahoma"/>
                <w:color w:val="000000"/>
              </w:rPr>
              <w:t>mpathy: To consider what is important to believers.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3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Experiences: To relate others experiences to their own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4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Religious Context:</w:t>
            </w:r>
            <w:r>
              <w:rPr>
                <w:rFonts w:cs="Tahoma"/>
                <w:color w:val="000000"/>
              </w:rPr>
              <w:t xml:space="preserve"> </w:t>
            </w:r>
            <w:r w:rsidRPr="00D251A0">
              <w:rPr>
                <w:rFonts w:cs="Tahoma"/>
                <w:color w:val="000000"/>
              </w:rPr>
              <w:t>To express sensitively and in a variety of ways their own views and concepts.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4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Empathy: To consider what it means to belong to a religious community and the influence that this has on family life.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4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Reflecting and Applying Skills: To use religion to help them to understand their own feelings.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5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Empathy: To evaluate the impact o</w:t>
            </w:r>
            <w:r>
              <w:rPr>
                <w:rFonts w:cs="Tahoma"/>
                <w:color w:val="000000"/>
              </w:rPr>
              <w:t>f belief on the lives of others,</w:t>
            </w:r>
            <w:r w:rsidRPr="00D251A0">
              <w:rPr>
                <w:rFonts w:cs="Tahoma"/>
                <w:color w:val="000000"/>
              </w:rPr>
              <w:t xml:space="preserve"> expressing sensitivity.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5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Experiences: To ask thoughtful and searching questions about their own and others' beliefs and attitudes.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5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Reflecting and Applying Skills: To reflect how their personal and community</w:t>
            </w:r>
            <w:r>
              <w:rPr>
                <w:rFonts w:cs="Tahoma"/>
                <w:color w:val="000000"/>
              </w:rPr>
              <w:t xml:space="preserve"> beliefs relate to human values</w:t>
            </w:r>
            <w:r w:rsidRPr="00D251A0">
              <w:rPr>
                <w:rFonts w:cs="Tahoma"/>
                <w:color w:val="000000"/>
              </w:rPr>
              <w:t xml:space="preserve"> responsibilities and rights.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5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Reflecting and Applying Skills: To relate religious beliefs to their own life and the experience of others.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6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Religious Context: To be aware of similarities and differences between their own experiences and those of the religions.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6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Empathy: To relate beliefs to their own experience and to consider their own values.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6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Experiences: To evaluate their</w:t>
            </w:r>
            <w:r>
              <w:rPr>
                <w:rFonts w:cs="Tahoma"/>
                <w:color w:val="000000"/>
              </w:rPr>
              <w:t xml:space="preserve"> responses in relation to ideas</w:t>
            </w:r>
            <w:r w:rsidRPr="00D251A0">
              <w:rPr>
                <w:rFonts w:cs="Tahoma"/>
                <w:color w:val="000000"/>
              </w:rPr>
              <w:t xml:space="preserve"> beliefs and the way of life of others as influenced by religious ideas.</w:t>
            </w:r>
          </w:p>
        </w:tc>
      </w:tr>
      <w:tr w:rsidR="00D251A0" w:rsidTr="00D251A0">
        <w:tc>
          <w:tcPr>
            <w:tcW w:w="1951" w:type="dxa"/>
            <w:vAlign w:val="center"/>
          </w:tcPr>
          <w:p w:rsidR="00D251A0" w:rsidRPr="00D251A0" w:rsidRDefault="00D251A0" w:rsidP="00D251A0">
            <w:pPr>
              <w:jc w:val="center"/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Year 6</w:t>
            </w:r>
          </w:p>
        </w:tc>
        <w:tc>
          <w:tcPr>
            <w:tcW w:w="7291" w:type="dxa"/>
            <w:vAlign w:val="bottom"/>
          </w:tcPr>
          <w:p w:rsidR="00D251A0" w:rsidRPr="00D251A0" w:rsidRDefault="00D251A0" w:rsidP="00D251A0">
            <w:pPr>
              <w:rPr>
                <w:rFonts w:cs="Tahoma"/>
                <w:color w:val="000000"/>
              </w:rPr>
            </w:pPr>
            <w:r w:rsidRPr="00D251A0">
              <w:rPr>
                <w:rFonts w:cs="Tahoma"/>
                <w:color w:val="000000"/>
              </w:rPr>
              <w:t>Reflecting and Applying Skills: To apply ideas from religions to their own life</w:t>
            </w:r>
            <w:r>
              <w:rPr>
                <w:rFonts w:cs="Tahoma"/>
                <w:color w:val="000000"/>
              </w:rPr>
              <w:t>.</w:t>
            </w:r>
          </w:p>
        </w:tc>
      </w:tr>
    </w:tbl>
    <w:p w:rsidR="00D251A0" w:rsidRPr="00D251A0" w:rsidRDefault="00D251A0" w:rsidP="00D251A0"/>
    <w:sectPr w:rsidR="00D251A0" w:rsidRPr="00D251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83" w:rsidRDefault="00F55483" w:rsidP="00FE4824">
      <w:pPr>
        <w:spacing w:after="0" w:line="240" w:lineRule="auto"/>
      </w:pPr>
      <w:r>
        <w:separator/>
      </w:r>
    </w:p>
  </w:endnote>
  <w:endnote w:type="continuationSeparator" w:id="0">
    <w:p w:rsidR="00F55483" w:rsidRDefault="00F55483" w:rsidP="00FE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83" w:rsidRDefault="00F55483" w:rsidP="00FE4824">
      <w:pPr>
        <w:spacing w:after="0" w:line="240" w:lineRule="auto"/>
      </w:pPr>
      <w:r>
        <w:separator/>
      </w:r>
    </w:p>
  </w:footnote>
  <w:footnote w:type="continuationSeparator" w:id="0">
    <w:p w:rsidR="00F55483" w:rsidRDefault="00F55483" w:rsidP="00FE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3" w:rsidRDefault="00F55483" w:rsidP="00FE4824">
    <w:pPr>
      <w:pStyle w:val="BalloonText"/>
      <w:jc w:val="right"/>
    </w:pPr>
    <w:r>
      <w:rPr>
        <w:noProof/>
        <w:lang w:eastAsia="en-GB"/>
      </w:rPr>
      <w:drawing>
        <wp:inline distT="0" distB="0" distL="0" distR="0">
          <wp:extent cx="750718" cy="82934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ddington app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90" cy="829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3"/>
    <w:rsid w:val="000F0D93"/>
    <w:rsid w:val="00301DF4"/>
    <w:rsid w:val="00302776"/>
    <w:rsid w:val="00310348"/>
    <w:rsid w:val="00411E40"/>
    <w:rsid w:val="00557D18"/>
    <w:rsid w:val="0061735A"/>
    <w:rsid w:val="00685AB5"/>
    <w:rsid w:val="00753448"/>
    <w:rsid w:val="007A3679"/>
    <w:rsid w:val="007F3235"/>
    <w:rsid w:val="00A040F7"/>
    <w:rsid w:val="00A6725F"/>
    <w:rsid w:val="00BB136C"/>
    <w:rsid w:val="00BF0C2A"/>
    <w:rsid w:val="00C27E36"/>
    <w:rsid w:val="00D251A0"/>
    <w:rsid w:val="00DC1A47"/>
    <w:rsid w:val="00E10451"/>
    <w:rsid w:val="00F55483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5F"/>
    <w:pPr>
      <w:keepNext/>
      <w:keepLines/>
      <w:spacing w:before="480" w:after="0"/>
      <w:outlineLvl w:val="0"/>
    </w:pPr>
    <w:rPr>
      <w:rFonts w:ascii="Lucida Calligraphy" w:eastAsiaTheme="majorEastAsia" w:hAnsi="Lucida Calligraphy" w:cstheme="majorBidi"/>
      <w:b/>
      <w:bCs/>
      <w:color w:val="92D05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5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448"/>
    <w:pPr>
      <w:keepNext/>
      <w:keepLines/>
      <w:spacing w:before="200" w:after="0"/>
      <w:outlineLvl w:val="2"/>
    </w:pPr>
    <w:rPr>
      <w:rFonts w:eastAsiaTheme="majorEastAsia" w:cstheme="majorBidi"/>
      <w:bCs/>
      <w:color w:val="7A7A7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3679"/>
    <w:pPr>
      <w:keepNext/>
      <w:keepLines/>
      <w:spacing w:before="200" w:after="0"/>
      <w:outlineLvl w:val="3"/>
    </w:pPr>
    <w:rPr>
      <w:rFonts w:ascii="Lucida Calligraphy" w:eastAsiaTheme="majorEastAsia" w:hAnsi="Lucida Calligraphy" w:cstheme="majorBidi"/>
      <w:bCs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25F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="Lucida Calligraphy" w:eastAsiaTheme="majorEastAsia" w:hAnsi="Lucida Calligraphy" w:cstheme="majorBidi"/>
      <w:color w:val="FF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725F"/>
    <w:rPr>
      <w:rFonts w:ascii="Lucida Calligraphy" w:eastAsiaTheme="majorEastAsia" w:hAnsi="Lucida Calligraphy" w:cstheme="majorBidi"/>
      <w:color w:val="FF0000"/>
      <w:spacing w:val="5"/>
      <w:kern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725F"/>
    <w:rPr>
      <w:rFonts w:ascii="Lucida Calligraphy" w:eastAsiaTheme="majorEastAsia" w:hAnsi="Lucida Calligraphy" w:cstheme="majorBidi"/>
      <w:b/>
      <w:bCs/>
      <w:color w:val="92D05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725F"/>
    <w:rPr>
      <w:rFonts w:eastAsiaTheme="majorEastAsia" w:cstheme="majorBidi"/>
      <w:b/>
      <w:bCs/>
      <w:color w:val="262626" w:themeColor="text1" w:themeTint="D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448"/>
    <w:rPr>
      <w:rFonts w:eastAsiaTheme="majorEastAsia" w:cstheme="majorBidi"/>
      <w:bCs/>
      <w:color w:val="7A7A7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2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24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A3679"/>
    <w:rPr>
      <w:rFonts w:ascii="Lucida Calligraphy" w:eastAsiaTheme="majorEastAsia" w:hAnsi="Lucida Calligraphy" w:cstheme="majorBidi"/>
      <w:bCs/>
      <w:iCs/>
      <w:color w:val="FF0000"/>
    </w:rPr>
  </w:style>
  <w:style w:type="table" w:styleId="TableGrid">
    <w:name w:val="Table Grid"/>
    <w:basedOn w:val="TableNormal"/>
    <w:uiPriority w:val="59"/>
    <w:rsid w:val="00D2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5F"/>
    <w:pPr>
      <w:keepNext/>
      <w:keepLines/>
      <w:spacing w:before="480" w:after="0"/>
      <w:outlineLvl w:val="0"/>
    </w:pPr>
    <w:rPr>
      <w:rFonts w:ascii="Lucida Calligraphy" w:eastAsiaTheme="majorEastAsia" w:hAnsi="Lucida Calligraphy" w:cstheme="majorBidi"/>
      <w:b/>
      <w:bCs/>
      <w:color w:val="92D05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5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448"/>
    <w:pPr>
      <w:keepNext/>
      <w:keepLines/>
      <w:spacing w:before="200" w:after="0"/>
      <w:outlineLvl w:val="2"/>
    </w:pPr>
    <w:rPr>
      <w:rFonts w:eastAsiaTheme="majorEastAsia" w:cstheme="majorBidi"/>
      <w:bCs/>
      <w:color w:val="7A7A7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3679"/>
    <w:pPr>
      <w:keepNext/>
      <w:keepLines/>
      <w:spacing w:before="200" w:after="0"/>
      <w:outlineLvl w:val="3"/>
    </w:pPr>
    <w:rPr>
      <w:rFonts w:ascii="Lucida Calligraphy" w:eastAsiaTheme="majorEastAsia" w:hAnsi="Lucida Calligraphy" w:cstheme="majorBidi"/>
      <w:bCs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25F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="Lucida Calligraphy" w:eastAsiaTheme="majorEastAsia" w:hAnsi="Lucida Calligraphy" w:cstheme="majorBidi"/>
      <w:color w:val="FF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725F"/>
    <w:rPr>
      <w:rFonts w:ascii="Lucida Calligraphy" w:eastAsiaTheme="majorEastAsia" w:hAnsi="Lucida Calligraphy" w:cstheme="majorBidi"/>
      <w:color w:val="FF0000"/>
      <w:spacing w:val="5"/>
      <w:kern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725F"/>
    <w:rPr>
      <w:rFonts w:ascii="Lucida Calligraphy" w:eastAsiaTheme="majorEastAsia" w:hAnsi="Lucida Calligraphy" w:cstheme="majorBidi"/>
      <w:b/>
      <w:bCs/>
      <w:color w:val="92D05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725F"/>
    <w:rPr>
      <w:rFonts w:eastAsiaTheme="majorEastAsia" w:cstheme="majorBidi"/>
      <w:b/>
      <w:bCs/>
      <w:color w:val="262626" w:themeColor="text1" w:themeTint="D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448"/>
    <w:rPr>
      <w:rFonts w:eastAsiaTheme="majorEastAsia" w:cstheme="majorBidi"/>
      <w:bCs/>
      <w:color w:val="7A7A7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2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24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A3679"/>
    <w:rPr>
      <w:rFonts w:ascii="Lucida Calligraphy" w:eastAsiaTheme="majorEastAsia" w:hAnsi="Lucida Calligraphy" w:cstheme="majorBidi"/>
      <w:bCs/>
      <w:iCs/>
      <w:color w:val="FF0000"/>
    </w:rPr>
  </w:style>
  <w:style w:type="table" w:styleId="TableGrid">
    <w:name w:val="Table Grid"/>
    <w:basedOn w:val="TableNormal"/>
    <w:uiPriority w:val="59"/>
    <w:rsid w:val="00D2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fowlerg</dc:creator>
  <cp:lastModifiedBy>fowlerg</cp:lastModifiedBy>
  <cp:revision>2</cp:revision>
  <cp:lastPrinted>2016-10-12T08:12:00Z</cp:lastPrinted>
  <dcterms:created xsi:type="dcterms:W3CDTF">2017-04-19T10:51:00Z</dcterms:created>
  <dcterms:modified xsi:type="dcterms:W3CDTF">2017-04-19T10:51:00Z</dcterms:modified>
</cp:coreProperties>
</file>