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F13E0" w14:textId="665C43A9" w:rsidR="00C61CB2" w:rsidRDefault="00C61CB2" w:rsidP="00DB367D">
      <w:pPr>
        <w:rPr>
          <w:rFonts w:ascii="Tahoma" w:hAnsi="Tahoma" w:cs="Tahoma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D04CD62" wp14:editId="5EF24EE3">
            <wp:simplePos x="0" y="0"/>
            <wp:positionH relativeFrom="column">
              <wp:posOffset>3571240</wp:posOffset>
            </wp:positionH>
            <wp:positionV relativeFrom="paragraph">
              <wp:posOffset>0</wp:posOffset>
            </wp:positionV>
            <wp:extent cx="832485" cy="916940"/>
            <wp:effectExtent l="0" t="0" r="5715" b="0"/>
            <wp:wrapTight wrapText="bothSides">
              <wp:wrapPolygon edited="0">
                <wp:start x="0" y="0"/>
                <wp:lineTo x="0" y="20942"/>
                <wp:lineTo x="21089" y="20942"/>
                <wp:lineTo x="21089" y="0"/>
                <wp:lineTo x="0" y="0"/>
              </wp:wrapPolygon>
            </wp:wrapTight>
            <wp:docPr id="1" name="Picture 1" descr="/Users/catrionadolbear/Pictures/Photos Library.photoslibrary/resources/modelresources/88/71/XG8ciB3RSjiJSUAl4aN0EA/Roots and W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dolbear/Pictures/Photos Library.photoslibrary/resources/modelresources/88/71/XG8ciB3RSjiJSUAl4aN0EA/Roots and Wing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52BA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16777181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7F4A23B9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5A496372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31BEF9C5" w14:textId="76C1E9D6" w:rsidR="00DB367D" w:rsidRPr="00C61CB2" w:rsidRDefault="00DB367D" w:rsidP="00DB367D">
      <w:pPr>
        <w:rPr>
          <w:b/>
          <w:sz w:val="28"/>
          <w:szCs w:val="28"/>
        </w:rPr>
      </w:pPr>
      <w:r w:rsidRPr="00C61CB2">
        <w:rPr>
          <w:rFonts w:ascii="Tahoma" w:hAnsi="Tahoma" w:cs="Tahoma"/>
          <w:b/>
          <w:sz w:val="28"/>
          <w:szCs w:val="28"/>
        </w:rPr>
        <w:t>Governor Biog</w:t>
      </w:r>
      <w:r w:rsidR="00970301">
        <w:rPr>
          <w:rFonts w:ascii="Tahoma" w:hAnsi="Tahoma" w:cs="Tahoma"/>
          <w:b/>
          <w:sz w:val="28"/>
          <w:szCs w:val="28"/>
        </w:rPr>
        <w:t>raphy</w:t>
      </w:r>
      <w:bookmarkStart w:id="0" w:name="_GoBack"/>
      <w:bookmarkEnd w:id="0"/>
      <w:r w:rsidRPr="00C61CB2">
        <w:rPr>
          <w:rFonts w:ascii="Tahoma" w:hAnsi="Tahoma" w:cs="Tahoma"/>
          <w:b/>
          <w:sz w:val="28"/>
          <w:szCs w:val="28"/>
        </w:rPr>
        <w:t xml:space="preserve"> for Mart</w:t>
      </w:r>
      <w:r w:rsidR="002A2F9C">
        <w:rPr>
          <w:rFonts w:ascii="Tahoma" w:hAnsi="Tahoma" w:cs="Tahoma"/>
          <w:b/>
          <w:sz w:val="28"/>
          <w:szCs w:val="28"/>
        </w:rPr>
        <w:t>in O’Neill</w:t>
      </w:r>
    </w:p>
    <w:p w14:paraId="0790AF60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1F2E9391" w14:textId="77777777" w:rsidR="00C61CB2" w:rsidRDefault="000170CC">
      <w:pPr>
        <w:rPr>
          <w:rFonts w:ascii="Tahoma" w:hAnsi="Tahoma" w:cs="Tahoma"/>
          <w:sz w:val="22"/>
          <w:szCs w:val="22"/>
        </w:rPr>
      </w:pPr>
      <w:r w:rsidRPr="00DB367D">
        <w:rPr>
          <w:rFonts w:ascii="Tahoma" w:hAnsi="Tahoma" w:cs="Tahoma"/>
          <w:sz w:val="22"/>
          <w:szCs w:val="22"/>
        </w:rPr>
        <w:t>Governor Type:</w:t>
      </w:r>
    </w:p>
    <w:p w14:paraId="173C0D23" w14:textId="0F2EB133" w:rsidR="000170CC" w:rsidRDefault="00364D7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Co-opted</w:t>
      </w:r>
    </w:p>
    <w:p w14:paraId="582C2D4B" w14:textId="77777777" w:rsidR="00C61CB2" w:rsidRDefault="00C61CB2">
      <w:pPr>
        <w:rPr>
          <w:rFonts w:ascii="Tahoma" w:hAnsi="Tahoma" w:cs="Tahoma"/>
          <w:b/>
          <w:sz w:val="22"/>
          <w:szCs w:val="22"/>
        </w:rPr>
      </w:pPr>
    </w:p>
    <w:p w14:paraId="31D283CB" w14:textId="298F9565" w:rsidR="00C61CB2" w:rsidRDefault="00C61C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Committees:</w:t>
      </w:r>
    </w:p>
    <w:p w14:paraId="7416CBA6" w14:textId="640CB171" w:rsidR="00C61CB2" w:rsidRPr="00C61CB2" w:rsidRDefault="0068542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Curriculum </w:t>
      </w:r>
      <w:r w:rsidR="00C61CB2" w:rsidRPr="00C61CB2">
        <w:rPr>
          <w:rFonts w:ascii="Tahoma" w:hAnsi="Tahoma" w:cs="Tahoma"/>
          <w:b/>
          <w:sz w:val="22"/>
          <w:szCs w:val="22"/>
        </w:rPr>
        <w:t xml:space="preserve">(Chair), School Development Fund </w:t>
      </w:r>
      <w:r>
        <w:rPr>
          <w:rFonts w:ascii="Tahoma" w:hAnsi="Tahoma" w:cs="Tahoma"/>
          <w:b/>
          <w:sz w:val="22"/>
          <w:szCs w:val="22"/>
        </w:rPr>
        <w:t>(</w:t>
      </w:r>
      <w:r w:rsidR="00EB7249">
        <w:rPr>
          <w:rFonts w:ascii="Tahoma" w:hAnsi="Tahoma" w:cs="Tahoma"/>
          <w:b/>
          <w:sz w:val="22"/>
          <w:szCs w:val="22"/>
        </w:rPr>
        <w:t xml:space="preserve">Chair) </w:t>
      </w:r>
      <w:r w:rsidR="00C61CB2" w:rsidRPr="00C61CB2">
        <w:rPr>
          <w:rFonts w:ascii="Tahoma" w:hAnsi="Tahoma" w:cs="Tahoma"/>
          <w:b/>
          <w:sz w:val="22"/>
          <w:szCs w:val="22"/>
        </w:rPr>
        <w:t>and Health &amp; Safety.</w:t>
      </w:r>
    </w:p>
    <w:p w14:paraId="75D0B9F3" w14:textId="77777777" w:rsidR="005731A3" w:rsidRDefault="005731A3">
      <w:pPr>
        <w:rPr>
          <w:rFonts w:ascii="Tahoma" w:hAnsi="Tahoma" w:cs="Tahoma"/>
          <w:sz w:val="22"/>
          <w:szCs w:val="22"/>
        </w:rPr>
      </w:pPr>
    </w:p>
    <w:p w14:paraId="0D321789" w14:textId="1273D3B1" w:rsidR="00C61CB2" w:rsidRDefault="00C61C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Linked </w:t>
      </w:r>
      <w:r w:rsidR="00EB7249">
        <w:rPr>
          <w:rFonts w:ascii="Tahoma" w:hAnsi="Tahoma" w:cs="Tahoma"/>
          <w:sz w:val="22"/>
          <w:szCs w:val="22"/>
        </w:rPr>
        <w:t>subjects</w:t>
      </w:r>
      <w:r>
        <w:rPr>
          <w:rFonts w:ascii="Tahoma" w:hAnsi="Tahoma" w:cs="Tahoma"/>
          <w:sz w:val="22"/>
          <w:szCs w:val="22"/>
        </w:rPr>
        <w:t>:</w:t>
      </w:r>
    </w:p>
    <w:p w14:paraId="637A8EFE" w14:textId="69E9527F" w:rsidR="005731A3" w:rsidRPr="00C61CB2" w:rsidRDefault="00EB724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Maths and IT</w:t>
      </w:r>
    </w:p>
    <w:p w14:paraId="6FCC9FE1" w14:textId="77777777" w:rsidR="000170CC" w:rsidRPr="00DB367D" w:rsidRDefault="000170CC">
      <w:pPr>
        <w:rPr>
          <w:rFonts w:ascii="Tahoma" w:hAnsi="Tahoma" w:cs="Tahoma"/>
          <w:sz w:val="22"/>
          <w:szCs w:val="22"/>
        </w:rPr>
      </w:pPr>
    </w:p>
    <w:p w14:paraId="16F11674" w14:textId="77777777" w:rsidR="00C61CB2" w:rsidRDefault="00DB36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Year</w:t>
      </w:r>
      <w:r w:rsidR="000170CC" w:rsidRPr="00DB367D">
        <w:rPr>
          <w:rFonts w:ascii="Tahoma" w:hAnsi="Tahoma" w:cs="Tahoma"/>
          <w:sz w:val="22"/>
          <w:szCs w:val="22"/>
        </w:rPr>
        <w:t xml:space="preserve"> of joining Governing Body:</w:t>
      </w:r>
    </w:p>
    <w:p w14:paraId="181E7360" w14:textId="2D64255B" w:rsidR="000170CC" w:rsidRPr="00C61CB2" w:rsidRDefault="00EB724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February 2013</w:t>
      </w:r>
    </w:p>
    <w:p w14:paraId="7FC97E4B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043E23CD" w14:textId="77777777" w:rsidR="00C61CB2" w:rsidRDefault="00C61CB2" w:rsidP="00C61C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Declaration of interests:</w:t>
      </w:r>
    </w:p>
    <w:p w14:paraId="232BDC02" w14:textId="5EF02917" w:rsidR="00C61CB2" w:rsidRPr="00C61CB2" w:rsidRDefault="00C61CB2" w:rsidP="00C61CB2">
      <w:pPr>
        <w:rPr>
          <w:rFonts w:ascii="Tahoma" w:hAnsi="Tahoma" w:cs="Tahoma"/>
          <w:b/>
          <w:sz w:val="22"/>
          <w:szCs w:val="22"/>
        </w:rPr>
      </w:pPr>
      <w:r w:rsidRPr="00C61CB2">
        <w:rPr>
          <w:rFonts w:ascii="Tahoma" w:hAnsi="Tahoma" w:cs="Tahoma"/>
          <w:b/>
          <w:sz w:val="22"/>
          <w:szCs w:val="22"/>
        </w:rPr>
        <w:t>None</w:t>
      </w:r>
    </w:p>
    <w:p w14:paraId="633CEE6F" w14:textId="77777777" w:rsidR="000170CC" w:rsidRPr="00DB367D" w:rsidRDefault="000170CC">
      <w:pPr>
        <w:rPr>
          <w:rFonts w:ascii="Tahoma" w:hAnsi="Tahoma" w:cs="Tahoma"/>
          <w:sz w:val="22"/>
          <w:szCs w:val="22"/>
        </w:rPr>
      </w:pPr>
    </w:p>
    <w:p w14:paraId="3393F9E2" w14:textId="2CCEF74F" w:rsidR="000170CC" w:rsidRDefault="00C61C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Biog:</w:t>
      </w:r>
    </w:p>
    <w:p w14:paraId="51940B4E" w14:textId="3B7E4159" w:rsidR="005731A3" w:rsidRDefault="00C61C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9267AE">
        <w:rPr>
          <w:rFonts w:ascii="Tahoma" w:hAnsi="Tahoma" w:cs="Tahoma"/>
          <w:sz w:val="22"/>
          <w:szCs w:val="22"/>
        </w:rPr>
        <w:t xml:space="preserve"> have worked for over 20 years in financial services regulation, and currently supervise international investment banks at the </w:t>
      </w:r>
      <w:r w:rsidR="00A90002">
        <w:rPr>
          <w:rFonts w:ascii="Tahoma" w:hAnsi="Tahoma" w:cs="Tahoma"/>
          <w:sz w:val="22"/>
          <w:szCs w:val="22"/>
        </w:rPr>
        <w:t>Financial</w:t>
      </w:r>
      <w:r w:rsidR="009267AE">
        <w:rPr>
          <w:rFonts w:ascii="Tahoma" w:hAnsi="Tahoma" w:cs="Tahoma"/>
          <w:sz w:val="22"/>
          <w:szCs w:val="22"/>
        </w:rPr>
        <w:t xml:space="preserve"> </w:t>
      </w:r>
      <w:r w:rsidR="00A90002">
        <w:rPr>
          <w:rFonts w:ascii="Tahoma" w:hAnsi="Tahoma" w:cs="Tahoma"/>
          <w:sz w:val="22"/>
          <w:szCs w:val="22"/>
        </w:rPr>
        <w:t>Conduc</w:t>
      </w:r>
      <w:r w:rsidR="006643FB">
        <w:rPr>
          <w:rFonts w:ascii="Tahoma" w:hAnsi="Tahoma" w:cs="Tahoma"/>
          <w:sz w:val="22"/>
          <w:szCs w:val="22"/>
        </w:rPr>
        <w:t>t Authority.</w:t>
      </w:r>
      <w:r w:rsidR="009267AE">
        <w:rPr>
          <w:rFonts w:ascii="Tahoma" w:hAnsi="Tahoma" w:cs="Tahoma"/>
          <w:sz w:val="22"/>
          <w:szCs w:val="22"/>
        </w:rPr>
        <w:t xml:space="preserve"> </w:t>
      </w:r>
    </w:p>
    <w:p w14:paraId="49937345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2DB871A2" w14:textId="3CC8382A" w:rsidR="00C61CB2" w:rsidRDefault="00EB1C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 experience in reviewing complex data</w:t>
      </w:r>
      <w:r w:rsidR="00C61CB2">
        <w:rPr>
          <w:rFonts w:ascii="Tahoma" w:hAnsi="Tahoma" w:cs="Tahoma"/>
          <w:sz w:val="22"/>
          <w:szCs w:val="22"/>
        </w:rPr>
        <w:t xml:space="preserve"> allows me to bring skills to the governing body that can improve </w:t>
      </w:r>
      <w:r w:rsidR="00F31CE3">
        <w:rPr>
          <w:rFonts w:ascii="Tahoma" w:hAnsi="Tahoma" w:cs="Tahoma"/>
          <w:sz w:val="22"/>
          <w:szCs w:val="22"/>
        </w:rPr>
        <w:t>our understanding of the schools performance</w:t>
      </w:r>
      <w:r w:rsidR="00C61CB2">
        <w:rPr>
          <w:rFonts w:ascii="Tahoma" w:hAnsi="Tahoma" w:cs="Tahoma"/>
          <w:sz w:val="22"/>
          <w:szCs w:val="22"/>
        </w:rPr>
        <w:t>.</w:t>
      </w:r>
    </w:p>
    <w:p w14:paraId="0C07AECB" w14:textId="77777777" w:rsidR="000F0217" w:rsidRDefault="000F0217">
      <w:pPr>
        <w:rPr>
          <w:rFonts w:ascii="Tahoma" w:hAnsi="Tahoma" w:cs="Tahoma"/>
          <w:sz w:val="22"/>
          <w:szCs w:val="22"/>
        </w:rPr>
      </w:pPr>
    </w:p>
    <w:p w14:paraId="7B0BE716" w14:textId="51A262F9" w:rsidR="00C61CB2" w:rsidRDefault="000F02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 roles as a governor require regular visits to the school, providing opportunity to see various classes</w:t>
      </w:r>
      <w:r w:rsidR="0089207D">
        <w:rPr>
          <w:rFonts w:ascii="Tahoma" w:hAnsi="Tahoma" w:cs="Tahoma"/>
          <w:sz w:val="22"/>
          <w:szCs w:val="22"/>
        </w:rPr>
        <w:t xml:space="preserve"> in action</w:t>
      </w:r>
      <w:r w:rsidR="00C61CB2">
        <w:rPr>
          <w:rFonts w:ascii="Tahoma" w:hAnsi="Tahoma" w:cs="Tahoma"/>
          <w:sz w:val="22"/>
          <w:szCs w:val="22"/>
        </w:rPr>
        <w:t>.</w:t>
      </w:r>
      <w:r w:rsidR="000A3225">
        <w:rPr>
          <w:rFonts w:ascii="Tahoma" w:hAnsi="Tahoma" w:cs="Tahoma"/>
          <w:sz w:val="22"/>
          <w:szCs w:val="22"/>
        </w:rPr>
        <w:t xml:space="preserve"> The enthusiasm of the children and the general atmosphere in the school make this a highlight of being a governor.</w:t>
      </w:r>
    </w:p>
    <w:p w14:paraId="5DBBC053" w14:textId="06CE1024" w:rsidR="000A3225" w:rsidRDefault="000A3225">
      <w:pPr>
        <w:rPr>
          <w:rFonts w:ascii="Tahoma" w:hAnsi="Tahoma" w:cs="Tahoma"/>
          <w:sz w:val="22"/>
          <w:szCs w:val="22"/>
        </w:rPr>
      </w:pPr>
    </w:p>
    <w:p w14:paraId="2A4DDC58" w14:textId="651DCBB7" w:rsidR="000A3225" w:rsidRDefault="000A32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have two children at the school in Years 2 and 6.</w:t>
      </w:r>
    </w:p>
    <w:p w14:paraId="4268E422" w14:textId="77777777" w:rsidR="00DB367D" w:rsidRDefault="00DB367D"/>
    <w:sectPr w:rsidR="00DB367D" w:rsidSect="00C61CB2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CC"/>
    <w:rsid w:val="000170CC"/>
    <w:rsid w:val="000A3225"/>
    <w:rsid w:val="000C3241"/>
    <w:rsid w:val="000F0217"/>
    <w:rsid w:val="002A2F9C"/>
    <w:rsid w:val="00364D7B"/>
    <w:rsid w:val="00536532"/>
    <w:rsid w:val="00546BDE"/>
    <w:rsid w:val="005731A3"/>
    <w:rsid w:val="005D1203"/>
    <w:rsid w:val="006643FB"/>
    <w:rsid w:val="00685420"/>
    <w:rsid w:val="006D01E2"/>
    <w:rsid w:val="006E1F96"/>
    <w:rsid w:val="0089207D"/>
    <w:rsid w:val="009267AE"/>
    <w:rsid w:val="00970301"/>
    <w:rsid w:val="00A46C12"/>
    <w:rsid w:val="00A86E4D"/>
    <w:rsid w:val="00A90002"/>
    <w:rsid w:val="00AB56A0"/>
    <w:rsid w:val="00C61CB2"/>
    <w:rsid w:val="00DB367D"/>
    <w:rsid w:val="00EB1CA6"/>
    <w:rsid w:val="00EB7249"/>
    <w:rsid w:val="00F2760A"/>
    <w:rsid w:val="00F31CE3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F7D678-482A-409C-B0AD-28620A26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fowlerg</cp:lastModifiedBy>
  <cp:revision>3</cp:revision>
  <dcterms:created xsi:type="dcterms:W3CDTF">2018-11-20T11:58:00Z</dcterms:created>
  <dcterms:modified xsi:type="dcterms:W3CDTF">2018-11-20T11:58:00Z</dcterms:modified>
</cp:coreProperties>
</file>