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6C" w:rsidRDefault="007C0C32" w:rsidP="007C0C32">
      <w:pPr>
        <w:pStyle w:val="Title"/>
      </w:pPr>
      <w:bookmarkStart w:id="0" w:name="_GoBack"/>
      <w:bookmarkEnd w:id="0"/>
      <w:r>
        <w:t>Geography Curriculum</w:t>
      </w:r>
    </w:p>
    <w:p w:rsidR="007C0C32" w:rsidRDefault="007C0C32" w:rsidP="007C0C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5306"/>
      </w:tblGrid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1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Geographical skills and fieldwork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Follow and use directional language (e.g. left and right turns)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1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Geographical skills and fieldwork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Use aerial photographs and plan perspectives to recognise landmarks and basic human and physical features; devise simple maps and plans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1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Geographical skills and fieldwork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Respond to simple geographical questions - what / where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1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Geographical skills and fieldwork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Investigate their local surroundings  making simple field sketches and make lists of the features that they see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1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Geographical skills and fieldwork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 xml:space="preserve">Use information books and pictures to find </w:t>
            </w:r>
            <w:proofErr w:type="spellStart"/>
            <w:r w:rsidRPr="007C0C32">
              <w:rPr>
                <w:rFonts w:cs="Tahoma"/>
                <w:color w:val="000000"/>
              </w:rPr>
              <w:t>geogrhpaical</w:t>
            </w:r>
            <w:proofErr w:type="spellEnd"/>
            <w:r w:rsidRPr="007C0C32">
              <w:rPr>
                <w:rFonts w:cs="Tahoma"/>
                <w:color w:val="000000"/>
              </w:rPr>
              <w:t xml:space="preserve"> information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1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Human and physical geography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Identify seasonal and daily weather patterns in the United Kingdom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1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Human and physical geography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Use basic geographical vocabulary to refer to: forest  hill  river  soil  valley  vegetation  season and weather city  town  village  factory  farm  house  office   and shop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1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Locational knowledge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Name  locate and identify characteristics of the 4 countries and capital cities of the United Kingdom and its surrounding seas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1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Place knowledge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Understand geographical similarities and differences through studying the human and physical geography of a small area of the United Kingdom  and of a small area in a contrasting non-European country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2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Geographical skills and fieldwork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Use simple compass directions (North  South  East and West) and locational and directional language [for example  near and far; left and right]  to describe the location of features and follow a route from a map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2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Geographical skills and fieldwork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Use aerial photographs and plan perspectives to recognise landmarks and basic human and physical features; devise a simple maps; and use and construct basic symbols in a key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2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Geographical skills and fieldwork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Pose and answer geographical questions about a range of prompts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2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Geographical skills and fieldwork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Investigate the local area and make labelled field sketches and take measurements using metric measures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2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Geographical skills and fieldwork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 xml:space="preserve">Use a range of </w:t>
            </w:r>
            <w:proofErr w:type="spellStart"/>
            <w:r w:rsidRPr="007C0C32">
              <w:rPr>
                <w:rFonts w:cs="Tahoma"/>
                <w:color w:val="000000"/>
              </w:rPr>
              <w:t>non fiction</w:t>
            </w:r>
            <w:proofErr w:type="spellEnd"/>
            <w:r w:rsidRPr="007C0C32">
              <w:rPr>
                <w:rFonts w:cs="Tahoma"/>
                <w:color w:val="000000"/>
              </w:rPr>
              <w:t xml:space="preserve"> books  stories maps and the internet to find out about places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2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Human and physical geography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 xml:space="preserve">Identify the location of hot and cold areas of the world in relation to the Equator and the North and </w:t>
            </w:r>
            <w:r w:rsidRPr="007C0C32">
              <w:rPr>
                <w:rFonts w:cs="Tahoma"/>
                <w:color w:val="000000"/>
              </w:rPr>
              <w:lastRenderedPageBreak/>
              <w:t>South Poles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lastRenderedPageBreak/>
              <w:t>Year 2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Human and physical geography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Use basic geographical vocabulary to refer to: beach  cliff  coast  forest  hill  mountain  sea  ocean  river  soil  valley  vegetation  season and weather  including: city  town  village  factory  farm  house  office  port  harbour and shop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2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Locational knowledge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Name and locate the world’s 7 continents and 5 oceans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2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Locational knowledge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Name  locate and identify characteristics of the 4 countries and capital cities of the United Kingdom and its surrounding seas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2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Place knowledge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Understand geographical similarities and differences through studying the human and physical geography of a small area of the United Kingdom  and of a small area in a contrasting non-European country (Japan)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3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Geographical skills and fieldwork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Use maps  atlases  globes and digital/computer mapping to locate European countries focusing on Italy  and describe features studied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3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Geographical skills and fieldwork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 xml:space="preserve">Use the 4 points of a compass  four figure grid </w:t>
            </w:r>
            <w:proofErr w:type="spellStart"/>
            <w:r w:rsidRPr="007C0C32">
              <w:rPr>
                <w:rFonts w:cs="Tahoma"/>
                <w:color w:val="000000"/>
              </w:rPr>
              <w:t>refernces</w:t>
            </w:r>
            <w:proofErr w:type="spellEnd"/>
            <w:r w:rsidRPr="007C0C32">
              <w:rPr>
                <w:rFonts w:cs="Tahoma"/>
                <w:color w:val="000000"/>
              </w:rPr>
              <w:t xml:space="preserve">  symbols and key (including the use of Ordnance Survey maps) to build their knowledge of the United Kingdom and the wider world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3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Geographical skills and fieldwork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Ask geographical questions  use a variety of sources of information to analyse evidence and draw simple conclusions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3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Geographical skills and fieldwork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Investigate places - make detailed field sketches  take photographs  collect and record numerical data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3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Geographical skills and fieldwork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Draw maps and plans that show simple measurements  colours and symbols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3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Human and physical geography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Describe and understand key aspects of volcanoes and earthquakes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3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Human and physical geography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Describe and understand aspects of economic activity including trade links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3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Locational knowledge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Locate the world’s countries  using maps to focus on Europe (including the location of Russia)  concentrating on their environmental regions  key physical and human characteristics  countries  and major cities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3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Place knowledge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Understand geographical similarities and differences through the study of human and physical geography of a region of the United Kingdom and a region in a European country (Italy)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4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Geographical skills and fieldwork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Use maps  atlases  globes and digital/computer mapping to locate countries in South America (especially Brazil) and to describe features studied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4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Geographical skills and fieldwork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 xml:space="preserve">Use the eight points of a compass  four and begin to use six-figure grid references  symbols and key (including the use of Ordnance Survey maps) to </w:t>
            </w:r>
            <w:r w:rsidRPr="007C0C32">
              <w:rPr>
                <w:rFonts w:cs="Tahoma"/>
                <w:color w:val="000000"/>
              </w:rPr>
              <w:lastRenderedPageBreak/>
              <w:t>build their knowledge of the United Kingdom and the wider world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lastRenderedPageBreak/>
              <w:t>Year 4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Geographical skills and fieldwork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To ask and respond to a range of geographical questions  including those which make comparisons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4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Geographical skills and fieldwork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Investigate places  make detailed sketches with explanatory annotations and field surveys with measures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4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Geographical skills and fieldwork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Draw detailed maps using standard OS symbols  use simple scales when drawing maps and plans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4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Human and physical geography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Describe and understand key aspects of biomes  vegetation belts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4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Human and physical geography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Describe and understand the distribution of natural resources including energy  food  minerals and water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4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Locational knowledge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Locate the world’s countries  using maps to focus on South America  concentrating on their environmental regions  key physical and human characteristics  countries  and major cities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4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Locational knowledge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Identify the position and significance of latitude  longitude  Equator  Northern Hemisphere  Southern Hemisphere  Arctic and Antarctic Circle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4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Place knowledge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Understand geographical similarities and differences through the study of human and physical geography of a region of the United Kingdom  a region in South America (Brazil)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5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Geographical skills and fieldwork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Use maps  atlases  globes and digital/computer mapping to locate towns  cities and counties in Britain and describe features studied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5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Geographical skills and fieldwork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Use the eight points of a compass  six-figure grid references  symbols and key (including the use of Ordnance Survey maps) to build their knowledge of the United Kingdom and the wider world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5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Geographical skills and fieldwork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Suggest questions which could lead to extended investigations  draw together information from  a range of sources to produce conclusions and explain reasoning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5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Geographical skills and fieldwork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Use field sketches and maps and surveys to explain key features of an environment which they have visited.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5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Geographical skills and fieldwork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Draw detailed maps knowing and using a range of standard symbols (not just OS)  use and understand scales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5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Human and physical geography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Describe and understand key aspects of climate zones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5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Human and physical geography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Describe and understand key aspects of settlement and land use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5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Locational knowledge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 xml:space="preserve">Name and locate counties and cities of the United Kingdom  geographical regions and their identifying human and physical characteristics  key </w:t>
            </w:r>
            <w:r w:rsidRPr="007C0C32">
              <w:rPr>
                <w:rFonts w:cs="Tahoma"/>
                <w:color w:val="000000"/>
              </w:rPr>
              <w:lastRenderedPageBreak/>
              <w:t>topographical features (including hills  mountains  coasts and rivers)  and land-use patterns; and understand how some of these aspects have changed over time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lastRenderedPageBreak/>
              <w:t>Year 5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Locational knowledge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Identify the position and significance of latitude  longitude  Equator  Northern Hemisphere  Southern Hemisphere  the Tropics of Cancer and Capricorn  Arctic and Antarctic Circle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5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Place knowledge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Understand geographical similarities and differences through the study of human and physical geography of a region of the United Kingdom  a region in Spain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6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Geographical skills and fieldwork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Use maps  atlases  globes and digital/computer mapping to locate countries in North America and describe features studied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6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Geographical skills and fieldwork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Use the eight points of a compass  four and six-figure grid references  symbols and key (including the use of Ordnance Survey maps) to build their knowledge of the United Kingdom and the wider world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6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Geographical skills and fieldwork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 xml:space="preserve">Ask questions which lead to </w:t>
            </w:r>
            <w:proofErr w:type="spellStart"/>
            <w:r w:rsidRPr="007C0C32">
              <w:rPr>
                <w:rFonts w:cs="Tahoma"/>
                <w:color w:val="000000"/>
              </w:rPr>
              <w:t>in</w:t>
            </w:r>
            <w:proofErr w:type="spellEnd"/>
            <w:r w:rsidRPr="007C0C32">
              <w:rPr>
                <w:rFonts w:cs="Tahoma"/>
                <w:color w:val="000000"/>
              </w:rPr>
              <w:t xml:space="preserve"> independent investigation of geographical concepts such as human impact  sustainable communities </w:t>
            </w:r>
            <w:proofErr w:type="spellStart"/>
            <w:r w:rsidRPr="007C0C32">
              <w:rPr>
                <w:rFonts w:cs="Tahoma"/>
                <w:color w:val="000000"/>
              </w:rPr>
              <w:t>etc</w:t>
            </w:r>
            <w:proofErr w:type="spellEnd"/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6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Geographical skills and fieldwork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 xml:space="preserve">Investigate </w:t>
            </w:r>
            <w:proofErr w:type="gramStart"/>
            <w:r w:rsidRPr="007C0C32">
              <w:rPr>
                <w:rFonts w:cs="Tahoma"/>
                <w:color w:val="000000"/>
              </w:rPr>
              <w:t>places  collect</w:t>
            </w:r>
            <w:proofErr w:type="gramEnd"/>
            <w:r w:rsidRPr="007C0C32">
              <w:rPr>
                <w:rFonts w:cs="Tahoma"/>
                <w:color w:val="000000"/>
              </w:rPr>
              <w:t xml:space="preserve"> and record evidence  annotate field sketches to describe and explain geographical processes and patterns.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6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Geographical skills and fieldwork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Draw scaled maps which make reference to variations in height using either shading or contour lines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6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Human and physical geography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Describe and understand key aspects of: rivers  mountains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6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Human and physical geography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Describe and understand types of settlement and land use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6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Human and physical geography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Describe and understand economic activity including trade links  and the distribution of natural resources including energy  food  minerals and water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6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Locational knowledge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Locate the world’s countries  using maps to focus on North America  concentrating on their environmental regions  key physical and human characteristics  countries  and major cities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6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Locational knowledge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Identify the position and significance of latitude  longitude  Equator  Northern Hemisphere  Southern Hemisphere  the Tropics of Cancer and Capricorn  Arctic and Antarctic Circle  the Prime/Greenwich Meridian and time zones (including day and night)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Year 6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Place knowledge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 xml:space="preserve">Understand geographical similarities and differences through the study of human and physical geography of a region of the United Kingdom  and a </w:t>
            </w:r>
            <w:r w:rsidRPr="007C0C32">
              <w:rPr>
                <w:rFonts w:cs="Tahoma"/>
                <w:color w:val="000000"/>
              </w:rPr>
              <w:lastRenderedPageBreak/>
              <w:t>region within North America</w:t>
            </w:r>
          </w:p>
        </w:tc>
      </w:tr>
      <w:tr w:rsidR="007C0C32" w:rsidTr="007C0C32">
        <w:tc>
          <w:tcPr>
            <w:tcW w:w="1242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lastRenderedPageBreak/>
              <w:t>Year 1</w:t>
            </w:r>
          </w:p>
        </w:tc>
        <w:tc>
          <w:tcPr>
            <w:tcW w:w="2694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Geographical skills and fieldwork</w:t>
            </w:r>
          </w:p>
        </w:tc>
        <w:tc>
          <w:tcPr>
            <w:tcW w:w="5306" w:type="dxa"/>
            <w:vAlign w:val="center"/>
          </w:tcPr>
          <w:p w:rsidR="007C0C32" w:rsidRPr="007C0C32" w:rsidRDefault="007C0C32" w:rsidP="007C0C32">
            <w:pPr>
              <w:jc w:val="center"/>
              <w:rPr>
                <w:rFonts w:cs="Tahoma"/>
                <w:color w:val="000000"/>
              </w:rPr>
            </w:pPr>
            <w:r w:rsidRPr="007C0C32">
              <w:rPr>
                <w:rFonts w:cs="Tahoma"/>
                <w:color w:val="000000"/>
              </w:rPr>
              <w:t>Follow and use directional language (e.g. left and right turns)</w:t>
            </w:r>
          </w:p>
        </w:tc>
      </w:tr>
    </w:tbl>
    <w:p w:rsidR="007C0C32" w:rsidRPr="007C0C32" w:rsidRDefault="007C0C32" w:rsidP="007C0C32"/>
    <w:sectPr w:rsidR="007C0C32" w:rsidRPr="007C0C3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83" w:rsidRDefault="00F55483" w:rsidP="00FE4824">
      <w:pPr>
        <w:spacing w:after="0" w:line="240" w:lineRule="auto"/>
      </w:pPr>
      <w:r>
        <w:separator/>
      </w:r>
    </w:p>
  </w:endnote>
  <w:endnote w:type="continuationSeparator" w:id="0">
    <w:p w:rsidR="00F55483" w:rsidRDefault="00F55483" w:rsidP="00FE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83" w:rsidRDefault="00F55483" w:rsidP="00FE4824">
      <w:pPr>
        <w:spacing w:after="0" w:line="240" w:lineRule="auto"/>
      </w:pPr>
      <w:r>
        <w:separator/>
      </w:r>
    </w:p>
  </w:footnote>
  <w:footnote w:type="continuationSeparator" w:id="0">
    <w:p w:rsidR="00F55483" w:rsidRDefault="00F55483" w:rsidP="00FE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83" w:rsidRDefault="00F55483" w:rsidP="00FE4824">
    <w:pPr>
      <w:pStyle w:val="BalloonText"/>
      <w:jc w:val="right"/>
    </w:pPr>
    <w:r>
      <w:rPr>
        <w:noProof/>
        <w:lang w:eastAsia="en-GB"/>
      </w:rPr>
      <w:drawing>
        <wp:inline distT="0" distB="0" distL="0" distR="0">
          <wp:extent cx="750718" cy="82934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ddington appl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90" cy="829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93"/>
    <w:rsid w:val="000F0D93"/>
    <w:rsid w:val="00301DF4"/>
    <w:rsid w:val="00302776"/>
    <w:rsid w:val="00310348"/>
    <w:rsid w:val="00411E40"/>
    <w:rsid w:val="00557D18"/>
    <w:rsid w:val="0061735A"/>
    <w:rsid w:val="00685AB5"/>
    <w:rsid w:val="00753448"/>
    <w:rsid w:val="007A3679"/>
    <w:rsid w:val="007C0C32"/>
    <w:rsid w:val="007F3235"/>
    <w:rsid w:val="00A040F7"/>
    <w:rsid w:val="00A6725F"/>
    <w:rsid w:val="00AE7009"/>
    <w:rsid w:val="00BB136C"/>
    <w:rsid w:val="00BF0C2A"/>
    <w:rsid w:val="00C27E36"/>
    <w:rsid w:val="00DC1A47"/>
    <w:rsid w:val="00E10451"/>
    <w:rsid w:val="00F55483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25F"/>
    <w:pPr>
      <w:keepNext/>
      <w:keepLines/>
      <w:spacing w:before="480" w:after="0"/>
      <w:outlineLvl w:val="0"/>
    </w:pPr>
    <w:rPr>
      <w:rFonts w:ascii="Lucida Calligraphy" w:eastAsiaTheme="majorEastAsia" w:hAnsi="Lucida Calligraphy" w:cstheme="majorBidi"/>
      <w:b/>
      <w:bCs/>
      <w:color w:val="92D05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25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448"/>
    <w:pPr>
      <w:keepNext/>
      <w:keepLines/>
      <w:spacing w:before="200" w:after="0"/>
      <w:outlineLvl w:val="2"/>
    </w:pPr>
    <w:rPr>
      <w:rFonts w:eastAsiaTheme="majorEastAsia" w:cstheme="majorBidi"/>
      <w:bCs/>
      <w:color w:val="7A7A7A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3679"/>
    <w:pPr>
      <w:keepNext/>
      <w:keepLines/>
      <w:spacing w:before="200" w:after="0"/>
      <w:outlineLvl w:val="3"/>
    </w:pPr>
    <w:rPr>
      <w:rFonts w:ascii="Lucida Calligraphy" w:eastAsiaTheme="majorEastAsia" w:hAnsi="Lucida Calligraphy" w:cstheme="majorBidi"/>
      <w:bCs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0C32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="Lucida Calligraphy" w:eastAsiaTheme="majorEastAsia" w:hAnsi="Lucida Calligraphy" w:cstheme="majorBidi"/>
      <w:color w:val="FF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0C32"/>
    <w:rPr>
      <w:rFonts w:ascii="Lucida Calligraphy" w:eastAsiaTheme="majorEastAsia" w:hAnsi="Lucida Calligraphy" w:cstheme="majorBidi"/>
      <w:color w:val="FF0000"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6725F"/>
    <w:rPr>
      <w:rFonts w:ascii="Lucida Calligraphy" w:eastAsiaTheme="majorEastAsia" w:hAnsi="Lucida Calligraphy" w:cstheme="majorBidi"/>
      <w:b/>
      <w:bCs/>
      <w:color w:val="92D05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725F"/>
    <w:rPr>
      <w:rFonts w:eastAsiaTheme="majorEastAsia" w:cstheme="majorBidi"/>
      <w:b/>
      <w:bCs/>
      <w:color w:val="262626" w:themeColor="text1" w:themeTint="D9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3448"/>
    <w:rPr>
      <w:rFonts w:eastAsiaTheme="majorEastAsia" w:cstheme="majorBidi"/>
      <w:bCs/>
      <w:color w:val="7A7A7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24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24"/>
    <w:rPr>
      <w:rFonts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A3679"/>
    <w:rPr>
      <w:rFonts w:ascii="Lucida Calligraphy" w:eastAsiaTheme="majorEastAsia" w:hAnsi="Lucida Calligraphy" w:cstheme="majorBidi"/>
      <w:bCs/>
      <w:iCs/>
      <w:color w:val="FF0000"/>
    </w:rPr>
  </w:style>
  <w:style w:type="table" w:styleId="TableGrid">
    <w:name w:val="Table Grid"/>
    <w:basedOn w:val="TableNormal"/>
    <w:uiPriority w:val="59"/>
    <w:rsid w:val="007C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25F"/>
    <w:pPr>
      <w:keepNext/>
      <w:keepLines/>
      <w:spacing w:before="480" w:after="0"/>
      <w:outlineLvl w:val="0"/>
    </w:pPr>
    <w:rPr>
      <w:rFonts w:ascii="Lucida Calligraphy" w:eastAsiaTheme="majorEastAsia" w:hAnsi="Lucida Calligraphy" w:cstheme="majorBidi"/>
      <w:b/>
      <w:bCs/>
      <w:color w:val="92D05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25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448"/>
    <w:pPr>
      <w:keepNext/>
      <w:keepLines/>
      <w:spacing w:before="200" w:after="0"/>
      <w:outlineLvl w:val="2"/>
    </w:pPr>
    <w:rPr>
      <w:rFonts w:eastAsiaTheme="majorEastAsia" w:cstheme="majorBidi"/>
      <w:bCs/>
      <w:color w:val="7A7A7A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3679"/>
    <w:pPr>
      <w:keepNext/>
      <w:keepLines/>
      <w:spacing w:before="200" w:after="0"/>
      <w:outlineLvl w:val="3"/>
    </w:pPr>
    <w:rPr>
      <w:rFonts w:ascii="Lucida Calligraphy" w:eastAsiaTheme="majorEastAsia" w:hAnsi="Lucida Calligraphy" w:cstheme="majorBidi"/>
      <w:bCs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0C32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="Lucida Calligraphy" w:eastAsiaTheme="majorEastAsia" w:hAnsi="Lucida Calligraphy" w:cstheme="majorBidi"/>
      <w:color w:val="FF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0C32"/>
    <w:rPr>
      <w:rFonts w:ascii="Lucida Calligraphy" w:eastAsiaTheme="majorEastAsia" w:hAnsi="Lucida Calligraphy" w:cstheme="majorBidi"/>
      <w:color w:val="FF0000"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6725F"/>
    <w:rPr>
      <w:rFonts w:ascii="Lucida Calligraphy" w:eastAsiaTheme="majorEastAsia" w:hAnsi="Lucida Calligraphy" w:cstheme="majorBidi"/>
      <w:b/>
      <w:bCs/>
      <w:color w:val="92D05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725F"/>
    <w:rPr>
      <w:rFonts w:eastAsiaTheme="majorEastAsia" w:cstheme="majorBidi"/>
      <w:b/>
      <w:bCs/>
      <w:color w:val="262626" w:themeColor="text1" w:themeTint="D9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3448"/>
    <w:rPr>
      <w:rFonts w:eastAsiaTheme="majorEastAsia" w:cstheme="majorBidi"/>
      <w:bCs/>
      <w:color w:val="7A7A7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24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24"/>
    <w:rPr>
      <w:rFonts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A3679"/>
    <w:rPr>
      <w:rFonts w:ascii="Lucida Calligraphy" w:eastAsiaTheme="majorEastAsia" w:hAnsi="Lucida Calligraphy" w:cstheme="majorBidi"/>
      <w:bCs/>
      <w:iCs/>
      <w:color w:val="FF0000"/>
    </w:rPr>
  </w:style>
  <w:style w:type="table" w:styleId="TableGrid">
    <w:name w:val="Table Grid"/>
    <w:basedOn w:val="TableNormal"/>
    <w:uiPriority w:val="59"/>
    <w:rsid w:val="007C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fowlerg</dc:creator>
  <cp:lastModifiedBy>FowlerG</cp:lastModifiedBy>
  <cp:revision>2</cp:revision>
  <cp:lastPrinted>2016-10-12T08:12:00Z</cp:lastPrinted>
  <dcterms:created xsi:type="dcterms:W3CDTF">2017-04-17T15:07:00Z</dcterms:created>
  <dcterms:modified xsi:type="dcterms:W3CDTF">2017-04-17T15:07:00Z</dcterms:modified>
</cp:coreProperties>
</file>